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47" w:rsidRPr="00F94FA6" w:rsidRDefault="000B7447" w:rsidP="00005847">
      <w:pPr>
        <w:spacing w:after="0" w:line="0" w:lineRule="atLeast"/>
        <w:jc w:val="center"/>
        <w:outlineLvl w:val="1"/>
        <w:rPr>
          <w:rFonts w:ascii="Times New Roman" w:eastAsia="Times New Roman" w:hAnsi="Times New Roman" w:cs="Times New Roman"/>
          <w:b/>
          <w:bCs/>
          <w:sz w:val="32"/>
          <w:szCs w:val="32"/>
          <w:lang w:eastAsia="ru-RU"/>
        </w:rPr>
      </w:pPr>
      <w:r w:rsidRPr="00F94FA6">
        <w:rPr>
          <w:rFonts w:ascii="Times New Roman" w:eastAsia="Times New Roman" w:hAnsi="Times New Roman" w:cs="Times New Roman"/>
          <w:b/>
          <w:bCs/>
          <w:sz w:val="32"/>
          <w:szCs w:val="32"/>
          <w:lang w:eastAsia="ru-RU"/>
        </w:rPr>
        <w:t>Порядок оформления земельного уч</w:t>
      </w:r>
      <w:r w:rsidR="00005847" w:rsidRPr="00F94FA6">
        <w:rPr>
          <w:rFonts w:ascii="Times New Roman" w:eastAsia="Times New Roman" w:hAnsi="Times New Roman" w:cs="Times New Roman"/>
          <w:b/>
          <w:bCs/>
          <w:sz w:val="32"/>
          <w:szCs w:val="32"/>
          <w:lang w:eastAsia="ru-RU"/>
        </w:rPr>
        <w:t xml:space="preserve">астка и капитального гаража по «гаражной амнистии», которые распространяются в отношении земельных участков, </w:t>
      </w:r>
    </w:p>
    <w:p w:rsidR="00005847" w:rsidRPr="00F94FA6" w:rsidRDefault="00005847" w:rsidP="00005847">
      <w:pPr>
        <w:spacing w:after="0" w:line="0" w:lineRule="atLeast"/>
        <w:jc w:val="center"/>
        <w:outlineLvl w:val="1"/>
        <w:rPr>
          <w:rFonts w:ascii="Times New Roman" w:eastAsia="Times New Roman" w:hAnsi="Times New Roman" w:cs="Times New Roman"/>
          <w:b/>
          <w:bCs/>
          <w:sz w:val="32"/>
          <w:szCs w:val="32"/>
          <w:lang w:eastAsia="ru-RU"/>
        </w:rPr>
      </w:pPr>
      <w:r w:rsidRPr="00F94FA6">
        <w:rPr>
          <w:rFonts w:ascii="Times New Roman" w:eastAsia="Times New Roman" w:hAnsi="Times New Roman" w:cs="Times New Roman"/>
          <w:b/>
          <w:bCs/>
          <w:sz w:val="32"/>
          <w:szCs w:val="32"/>
          <w:lang w:eastAsia="ru-RU"/>
        </w:rPr>
        <w:t>находящихся в муниципальной собственности города Кемерово</w:t>
      </w:r>
      <w:r w:rsidR="005316AE" w:rsidRPr="00F94FA6">
        <w:rPr>
          <w:rFonts w:ascii="Times New Roman" w:eastAsia="Times New Roman" w:hAnsi="Times New Roman" w:cs="Times New Roman"/>
          <w:b/>
          <w:bCs/>
          <w:sz w:val="32"/>
          <w:szCs w:val="32"/>
          <w:lang w:eastAsia="ru-RU"/>
        </w:rPr>
        <w:t>.</w:t>
      </w:r>
    </w:p>
    <w:tbl>
      <w:tblPr>
        <w:tblStyle w:val="a8"/>
        <w:tblW w:w="0" w:type="auto"/>
        <w:tblLook w:val="04A0" w:firstRow="1" w:lastRow="0" w:firstColumn="1" w:lastColumn="0" w:noHBand="0" w:noVBand="1"/>
      </w:tblPr>
      <w:tblGrid>
        <w:gridCol w:w="9571"/>
      </w:tblGrid>
      <w:tr w:rsidR="005316AE" w:rsidTr="005316AE">
        <w:tc>
          <w:tcPr>
            <w:tcW w:w="9571" w:type="dxa"/>
          </w:tcPr>
          <w:p w:rsidR="005316AE" w:rsidRPr="005316AE" w:rsidRDefault="005316AE" w:rsidP="005316AE">
            <w:pPr>
              <w:autoSpaceDE w:val="0"/>
              <w:autoSpaceDN w:val="0"/>
              <w:adjustRightInd w:val="0"/>
              <w:jc w:val="both"/>
              <w:outlineLvl w:val="2"/>
              <w:rPr>
                <w:color w:val="FF0000"/>
                <w:sz w:val="28"/>
                <w:szCs w:val="28"/>
              </w:rPr>
            </w:pPr>
            <w:r w:rsidRPr="00005847">
              <w:rPr>
                <w:rFonts w:ascii="Times New Roman" w:eastAsia="Times New Roman" w:hAnsi="Times New Roman" w:cs="Times New Roman"/>
                <w:b/>
                <w:bCs/>
                <w:color w:val="FF0000"/>
                <w:sz w:val="32"/>
                <w:szCs w:val="32"/>
                <w:lang w:eastAsia="ru-RU"/>
              </w:rPr>
              <w:t xml:space="preserve">Внимание! </w:t>
            </w:r>
            <w:r w:rsidRPr="00005847">
              <w:rPr>
                <w:color w:val="FF0000"/>
                <w:sz w:val="28"/>
                <w:szCs w:val="28"/>
              </w:rPr>
              <w:t>Предоставление земельных участков, государственная собственность на которые не разграничена, расположенных на т</w:t>
            </w:r>
            <w:r w:rsidR="00984914">
              <w:rPr>
                <w:color w:val="FF0000"/>
                <w:sz w:val="28"/>
                <w:szCs w:val="28"/>
              </w:rPr>
              <w:t>ерритории города Кемерово, входит в компетенцию К</w:t>
            </w:r>
            <w:r w:rsidRPr="00005847">
              <w:rPr>
                <w:color w:val="FF0000"/>
                <w:sz w:val="28"/>
                <w:szCs w:val="28"/>
              </w:rPr>
              <w:t xml:space="preserve">омитета по управлению государственным имуществом </w:t>
            </w:r>
            <w:r>
              <w:rPr>
                <w:color w:val="FF0000"/>
                <w:sz w:val="28"/>
                <w:szCs w:val="28"/>
              </w:rPr>
              <w:t>Кузбасса</w:t>
            </w:r>
            <w:r w:rsidRPr="00005847">
              <w:rPr>
                <w:color w:val="FF0000"/>
                <w:sz w:val="28"/>
                <w:szCs w:val="28"/>
              </w:rPr>
              <w:t xml:space="preserve"> (</w:t>
            </w:r>
            <w:r>
              <w:rPr>
                <w:color w:val="FF0000"/>
                <w:sz w:val="28"/>
                <w:szCs w:val="28"/>
              </w:rPr>
              <w:t xml:space="preserve">г. Кемерово, просп. Советский, 58). </w:t>
            </w:r>
          </w:p>
        </w:tc>
      </w:tr>
    </w:tbl>
    <w:p w:rsidR="005316AE" w:rsidRPr="00F94FA6" w:rsidRDefault="005316AE" w:rsidP="005316AE">
      <w:pPr>
        <w:spacing w:after="0" w:line="0" w:lineRule="atLeast"/>
        <w:outlineLvl w:val="1"/>
        <w:rPr>
          <w:rFonts w:ascii="Times New Roman" w:eastAsia="Times New Roman" w:hAnsi="Times New Roman" w:cs="Times New Roman"/>
          <w:b/>
          <w:bCs/>
          <w:sz w:val="28"/>
          <w:szCs w:val="28"/>
          <w:lang w:eastAsia="ru-RU"/>
        </w:rPr>
      </w:pPr>
    </w:p>
    <w:p w:rsidR="00A1407B" w:rsidRPr="00572E7E" w:rsidRDefault="000B7447" w:rsidP="000B7447">
      <w:pPr>
        <w:jc w:val="center"/>
        <w:rPr>
          <w:rFonts w:ascii="Times New Roman" w:hAnsi="Times New Roman" w:cs="Times New Roman"/>
          <w:sz w:val="24"/>
          <w:szCs w:val="24"/>
        </w:rPr>
      </w:pPr>
      <w:r w:rsidRPr="00572E7E">
        <w:rPr>
          <w:rStyle w:val="a3"/>
          <w:rFonts w:ascii="Times New Roman" w:hAnsi="Times New Roman" w:cs="Times New Roman"/>
          <w:sz w:val="24"/>
          <w:szCs w:val="24"/>
        </w:rPr>
        <w:t>Оформление в собственность капитального гаража (КГ) и земельного участка (ЗУ), на котором он расположен по «гаражной амнистии»</w:t>
      </w:r>
      <w:r w:rsidRPr="00572E7E">
        <w:rPr>
          <w:rFonts w:ascii="Times New Roman" w:hAnsi="Times New Roman" w:cs="Times New Roman"/>
          <w:sz w:val="24"/>
          <w:szCs w:val="24"/>
        </w:rPr>
        <w:br/>
        <w:t>Федеральный закон от 05.04.2021 № 79-ФЗ «О внесении изменений в отдельные законодательные акты Российской Федерации»</w:t>
      </w:r>
    </w:p>
    <w:p w:rsidR="009B4014" w:rsidRDefault="000B7447" w:rsidP="009B4014">
      <w:pPr>
        <w:pStyle w:val="a4"/>
        <w:spacing w:before="0" w:beforeAutospacing="0" w:after="0" w:afterAutospacing="0" w:line="0" w:lineRule="atLeast"/>
        <w:ind w:firstLine="567"/>
        <w:rPr>
          <w:rStyle w:val="a3"/>
        </w:rPr>
      </w:pPr>
      <w:r w:rsidRPr="00572E7E">
        <w:rPr>
          <w:rStyle w:val="a3"/>
        </w:rPr>
        <w:t>Капитальный гараж и земельный участок, на котором он расположен, могут быть оформлены гражданином в собственность бесплатно при условии:</w:t>
      </w:r>
    </w:p>
    <w:p w:rsidR="009B4014" w:rsidRDefault="000B7447" w:rsidP="009B4014">
      <w:pPr>
        <w:pStyle w:val="a4"/>
        <w:spacing w:before="0" w:beforeAutospacing="0" w:after="0" w:afterAutospacing="0" w:line="0" w:lineRule="atLeast"/>
        <w:ind w:firstLine="567"/>
      </w:pPr>
      <w:r w:rsidRPr="00572E7E">
        <w:br/>
        <w:t>1</w:t>
      </w:r>
      <w:r w:rsidR="00E4393B" w:rsidRPr="00572E7E">
        <w:t>. </w:t>
      </w:r>
      <w:r w:rsidRPr="00572E7E">
        <w:t xml:space="preserve"> Г</w:t>
      </w:r>
      <w:r w:rsidR="00E4393B" w:rsidRPr="00572E7E">
        <w:t>араж является капитальным.</w:t>
      </w:r>
      <w:r w:rsidR="00E4393B" w:rsidRPr="00572E7E">
        <w:br/>
        <w:t>2. </w:t>
      </w:r>
      <w:r w:rsidRPr="00572E7E">
        <w:t xml:space="preserve"> Гараж возведен до 30.12.2004 года </w:t>
      </w:r>
    </w:p>
    <w:p w:rsidR="00E4393B" w:rsidRDefault="00E4393B" w:rsidP="009B4014">
      <w:pPr>
        <w:pStyle w:val="a4"/>
        <w:spacing w:before="0" w:beforeAutospacing="0" w:after="0" w:afterAutospacing="0" w:line="0" w:lineRule="atLeast"/>
      </w:pPr>
      <w:r w:rsidRPr="00572E7E">
        <w:t>3. </w:t>
      </w:r>
      <w:r w:rsidR="000B7447" w:rsidRPr="00572E7E">
        <w:t xml:space="preserve"> Капитальный гараж не </w:t>
      </w:r>
      <w:r w:rsidR="009B4014">
        <w:t>признан самовольной постройкой.</w:t>
      </w:r>
    </w:p>
    <w:p w:rsidR="009B4014" w:rsidRDefault="009B4014" w:rsidP="009B4014">
      <w:pPr>
        <w:pStyle w:val="a4"/>
        <w:spacing w:before="0" w:beforeAutospacing="0" w:after="0" w:afterAutospacing="0" w:line="0" w:lineRule="atLeast"/>
      </w:pPr>
    </w:p>
    <w:p w:rsidR="00F94FA6" w:rsidRDefault="009B4014" w:rsidP="00F94FA6">
      <w:pPr>
        <w:pStyle w:val="a4"/>
        <w:spacing w:before="0" w:beforeAutospacing="0" w:after="0" w:afterAutospacing="0" w:line="0" w:lineRule="atLeast"/>
        <w:ind w:firstLine="567"/>
        <w:jc w:val="both"/>
        <w:rPr>
          <w:rStyle w:val="a3"/>
          <w:b w:val="0"/>
          <w:bCs w:val="0"/>
        </w:rPr>
      </w:pPr>
      <w:r w:rsidRPr="009B4014">
        <w:rPr>
          <w:b/>
        </w:rPr>
        <w:t>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F94FA6" w:rsidRDefault="000B7447" w:rsidP="00F94FA6">
      <w:pPr>
        <w:pStyle w:val="a4"/>
        <w:spacing w:before="0" w:beforeAutospacing="0" w:after="0" w:afterAutospacing="0" w:line="0" w:lineRule="atLeast"/>
        <w:ind w:firstLine="567"/>
        <w:jc w:val="both"/>
        <w:rPr>
          <w:rStyle w:val="a3"/>
        </w:rPr>
      </w:pPr>
      <w:r w:rsidRPr="00572E7E">
        <w:rPr>
          <w:rStyle w:val="a3"/>
        </w:rPr>
        <w:t>Данный порядок оформления прав на капитальный гараж и земельный участок, на котором он расположен, действует</w:t>
      </w:r>
      <w:r w:rsidRPr="00572E7E">
        <w:rPr>
          <w:rStyle w:val="a3"/>
          <w:color w:val="FF0000"/>
        </w:rPr>
        <w:t xml:space="preserve"> с 1 сентября 2021 года до 1 сентября 2026 года</w:t>
      </w:r>
      <w:r w:rsidRPr="00572E7E">
        <w:rPr>
          <w:rStyle w:val="a3"/>
        </w:rPr>
        <w:t>.</w:t>
      </w:r>
    </w:p>
    <w:p w:rsidR="000B7447" w:rsidRPr="000B7447" w:rsidRDefault="000B7447" w:rsidP="00F94FA6">
      <w:pPr>
        <w:pStyle w:val="a4"/>
        <w:spacing w:before="0" w:beforeAutospacing="0" w:after="0" w:afterAutospacing="0" w:line="0" w:lineRule="atLeast"/>
        <w:ind w:firstLine="567"/>
        <w:jc w:val="center"/>
      </w:pPr>
      <w:r w:rsidRPr="00572E7E">
        <w:rPr>
          <w:b/>
          <w:bCs/>
        </w:rPr>
        <w:t>Перечень документов для оформления земельного участка (ЗУ) и капитального гаража (КГ)</w:t>
      </w:r>
      <w:r w:rsidRPr="000B7447">
        <w:br/>
      </w:r>
      <w:r w:rsidRPr="00572E7E">
        <w:rPr>
          <w:b/>
          <w:bCs/>
        </w:rPr>
        <w:t> (в случае, если ЗУ под гаражом образован и границы установлены)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572E7E">
              <w:rPr>
                <w:rFonts w:ascii="Times New Roman" w:eastAsia="Times New Roman" w:hAnsi="Times New Roman" w:cs="Times New Roman"/>
                <w:b/>
                <w:bCs/>
                <w:sz w:val="24"/>
                <w:szCs w:val="24"/>
                <w:lang w:eastAsia="ru-RU"/>
              </w:rPr>
              <w:t>Земельный участок</w:t>
            </w:r>
            <w:r w:rsidRPr="000B7447">
              <w:rPr>
                <w:rFonts w:ascii="Times New Roman" w:eastAsia="Times New Roman" w:hAnsi="Times New Roman" w:cs="Times New Roman"/>
                <w:sz w:val="24"/>
                <w:szCs w:val="24"/>
                <w:lang w:eastAsia="ru-RU"/>
              </w:rPr>
              <w:t xml:space="preserve"> для размещения гаража </w:t>
            </w:r>
            <w:r w:rsidRPr="00572E7E">
              <w:rPr>
                <w:rFonts w:ascii="Times New Roman" w:eastAsia="Times New Roman" w:hAnsi="Times New Roman" w:cs="Times New Roman"/>
                <w:b/>
                <w:bCs/>
                <w:sz w:val="24"/>
                <w:szCs w:val="24"/>
                <w:lang w:eastAsia="ru-RU"/>
              </w:rPr>
              <w:t>был предоставлен гражданину</w:t>
            </w:r>
            <w:r w:rsidRPr="000B7447">
              <w:rPr>
                <w:rFonts w:ascii="Times New Roman" w:eastAsia="Times New Roman" w:hAnsi="Times New Roman" w:cs="Times New Roman"/>
                <w:sz w:val="24"/>
                <w:szCs w:val="24"/>
                <w:lang w:eastAsia="ru-RU"/>
              </w:rPr>
              <w:t xml:space="preserve">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572E7E">
              <w:rPr>
                <w:rFonts w:ascii="Times New Roman" w:eastAsia="Times New Roman" w:hAnsi="Times New Roman" w:cs="Times New Roman"/>
                <w:b/>
                <w:bCs/>
                <w:sz w:val="24"/>
                <w:szCs w:val="24"/>
                <w:lang w:eastAsia="ru-RU"/>
              </w:rPr>
              <w:t>Земельный участок образован из земельного участка</w:t>
            </w:r>
            <w:r w:rsidRPr="000B7447">
              <w:rPr>
                <w:rFonts w:ascii="Times New Roman" w:eastAsia="Times New Roman" w:hAnsi="Times New Roman" w:cs="Times New Roman"/>
                <w:sz w:val="24"/>
                <w:szCs w:val="24"/>
                <w:lang w:eastAsia="ru-RU"/>
              </w:rPr>
              <w:t xml:space="preserve">, </w:t>
            </w:r>
            <w:r w:rsidRPr="00572E7E">
              <w:rPr>
                <w:rFonts w:ascii="Times New Roman" w:eastAsia="Times New Roman" w:hAnsi="Times New Roman" w:cs="Times New Roman"/>
                <w:b/>
                <w:bCs/>
                <w:sz w:val="24"/>
                <w:szCs w:val="24"/>
                <w:lang w:eastAsia="ru-RU"/>
              </w:rPr>
              <w:t>предоставленного</w:t>
            </w:r>
            <w:r w:rsidRPr="000B7447">
              <w:rPr>
                <w:rFonts w:ascii="Times New Roman" w:eastAsia="Times New Roman" w:hAnsi="Times New Roman" w:cs="Times New Roman"/>
                <w:sz w:val="24"/>
                <w:szCs w:val="24"/>
                <w:lang w:eastAsia="ru-RU"/>
              </w:rPr>
              <w:t xml:space="preserve"> или выделенного иным способом </w:t>
            </w:r>
            <w:r w:rsidRPr="00572E7E">
              <w:rPr>
                <w:rFonts w:ascii="Times New Roman" w:eastAsia="Times New Roman" w:hAnsi="Times New Roman" w:cs="Times New Roman"/>
                <w:b/>
                <w:bCs/>
                <w:sz w:val="24"/>
                <w:szCs w:val="24"/>
                <w:lang w:eastAsia="ru-RU"/>
              </w:rPr>
              <w:t>гаражному кооперативу</w:t>
            </w:r>
            <w:r w:rsidRPr="000B7447">
              <w:rPr>
                <w:rFonts w:ascii="Times New Roman" w:eastAsia="Times New Roman" w:hAnsi="Times New Roman" w:cs="Times New Roman"/>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w:t>
            </w:r>
            <w:r w:rsidRPr="00572E7E">
              <w:rPr>
                <w:rFonts w:ascii="Times New Roman" w:eastAsia="Times New Roman" w:hAnsi="Times New Roman" w:cs="Times New Roman"/>
                <w:b/>
                <w:bCs/>
                <w:sz w:val="24"/>
                <w:szCs w:val="24"/>
                <w:lang w:eastAsia="ru-RU"/>
              </w:rPr>
              <w:t xml:space="preserve">гараж и (или) земельный </w:t>
            </w:r>
            <w:bookmarkStart w:id="0" w:name="_GoBack"/>
            <w:bookmarkEnd w:id="0"/>
            <w:r w:rsidRPr="00572E7E">
              <w:rPr>
                <w:rFonts w:ascii="Times New Roman" w:eastAsia="Times New Roman" w:hAnsi="Times New Roman" w:cs="Times New Roman"/>
                <w:b/>
                <w:bCs/>
                <w:sz w:val="24"/>
                <w:szCs w:val="24"/>
                <w:lang w:eastAsia="ru-RU"/>
              </w:rPr>
              <w:t>участок</w:t>
            </w:r>
            <w:r w:rsidRPr="000B7447">
              <w:rPr>
                <w:rFonts w:ascii="Times New Roman" w:eastAsia="Times New Roman" w:hAnsi="Times New Roman" w:cs="Times New Roman"/>
                <w:sz w:val="24"/>
                <w:szCs w:val="24"/>
                <w:lang w:eastAsia="ru-RU"/>
              </w:rPr>
              <w:t xml:space="preserve">, на котором он расположен, </w:t>
            </w:r>
            <w:r w:rsidRPr="00572E7E">
              <w:rPr>
                <w:rFonts w:ascii="Times New Roman" w:eastAsia="Times New Roman" w:hAnsi="Times New Roman" w:cs="Times New Roman"/>
                <w:b/>
                <w:bCs/>
                <w:sz w:val="24"/>
                <w:szCs w:val="24"/>
                <w:lang w:eastAsia="ru-RU"/>
              </w:rPr>
              <w:t>распределены</w:t>
            </w:r>
            <w:r w:rsidRPr="000B7447">
              <w:rPr>
                <w:rFonts w:ascii="Times New Roman" w:eastAsia="Times New Roman" w:hAnsi="Times New Roman" w:cs="Times New Roman"/>
                <w:sz w:val="24"/>
                <w:szCs w:val="24"/>
                <w:lang w:eastAsia="ru-RU"/>
              </w:rPr>
              <w:t xml:space="preserve"> соответствующему гражданину </w:t>
            </w:r>
            <w:r w:rsidRPr="00572E7E">
              <w:rPr>
                <w:rFonts w:ascii="Times New Roman" w:eastAsia="Times New Roman" w:hAnsi="Times New Roman" w:cs="Times New Roman"/>
                <w:b/>
                <w:bCs/>
                <w:sz w:val="24"/>
                <w:szCs w:val="24"/>
                <w:lang w:eastAsia="ru-RU"/>
              </w:rPr>
              <w:t>на основании решения общего собрания членов гаражного кооператива</w:t>
            </w:r>
            <w:r w:rsidRPr="000B7447">
              <w:rPr>
                <w:rFonts w:ascii="Times New Roman" w:eastAsia="Times New Roman" w:hAnsi="Times New Roman" w:cs="Times New Roman"/>
                <w:sz w:val="24"/>
                <w:szCs w:val="24"/>
                <w:lang w:eastAsia="ru-RU"/>
              </w:rPr>
              <w:t xml:space="preserve"> либо иного документа, устанавливающего такое распределение.</w:t>
            </w:r>
          </w:p>
          <w:p w:rsidR="00984914" w:rsidRPr="000B7447" w:rsidRDefault="00984914" w:rsidP="000B7447">
            <w:pPr>
              <w:spacing w:before="100" w:beforeAutospacing="1" w:after="100" w:afterAutospacing="1" w:line="240" w:lineRule="auto"/>
              <w:rPr>
                <w:rFonts w:ascii="Times New Roman" w:eastAsia="Times New Roman" w:hAnsi="Times New Roman" w:cs="Times New Roman"/>
                <w:sz w:val="24"/>
                <w:szCs w:val="24"/>
                <w:lang w:eastAsia="ru-RU"/>
              </w:rPr>
            </w:pPr>
          </w:p>
        </w:tc>
      </w:tr>
      <w:tr w:rsidR="000B7447" w:rsidRPr="000B7447" w:rsidTr="000B7447">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lastRenderedPageBreak/>
              <w:t>НЕОБХОДИМЫЕ ДОКУМЕНТЫ</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ЗАЯВЛЕНИЕ о предоставлении земельного участка без торгов</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ЗАЯВЛЕНИЕ о предоставлении земельного участка без торгов</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копия паспорта заявителя, представителя заявителя</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копия паспорта заявителя, представителя заявителя</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технический план гаража</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технический план гаража</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ОДИН из следующих документов:</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ОДИН из следующих документов:</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81D5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2301F0">
              <w:rPr>
                <w:rFonts w:ascii="Times New Roman" w:eastAsia="Times New Roman" w:hAnsi="Times New Roman" w:cs="Times New Roman"/>
                <w:b/>
                <w:bCs/>
                <w:sz w:val="24"/>
                <w:szCs w:val="24"/>
                <w:lang w:eastAsia="ru-RU"/>
              </w:rPr>
              <w:t>или</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 30.12.2004);</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2301F0">
              <w:rPr>
                <w:rFonts w:ascii="Times New Roman" w:eastAsia="Times New Roman" w:hAnsi="Times New Roman" w:cs="Times New Roman"/>
                <w:b/>
                <w:bCs/>
                <w:sz w:val="24"/>
                <w:szCs w:val="24"/>
                <w:lang w:eastAsia="ru-RU"/>
              </w:rPr>
              <w:t>или</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проведение государственного технического учета и (или) технической инвентаризации гаража до 1 января 2013 года, в котором имеются указания на заявителя в качестве правообладателя гаража либо заказчика изготовления указанного документа и на год его постройки до 30.12.2004.</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p>
        </w:tc>
        <w:tc>
          <w:tcPr>
            <w:tcW w:w="2500" w:type="pct"/>
            <w:tcBorders>
              <w:top w:val="outset" w:sz="6" w:space="0" w:color="auto"/>
              <w:left w:val="outset" w:sz="6" w:space="0" w:color="auto"/>
              <w:bottom w:val="outset" w:sz="6" w:space="0" w:color="auto"/>
              <w:right w:val="outset" w:sz="6" w:space="0" w:color="auto"/>
            </w:tcBorders>
            <w:hideMark/>
          </w:tcPr>
          <w:p w:rsidR="00BC5BB0" w:rsidRPr="002301F0" w:rsidRDefault="00BC5BB0"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C5BB0" w:rsidRPr="002301F0" w:rsidRDefault="00BC5BB0" w:rsidP="000B7447">
            <w:pPr>
              <w:spacing w:before="100" w:beforeAutospacing="1" w:after="100" w:afterAutospacing="1" w:line="240" w:lineRule="auto"/>
              <w:rPr>
                <w:rFonts w:ascii="Times New Roman" w:eastAsia="Times New Roman" w:hAnsi="Times New Roman" w:cs="Times New Roman"/>
                <w:b/>
                <w:sz w:val="24"/>
                <w:szCs w:val="24"/>
                <w:lang w:eastAsia="ru-RU"/>
              </w:rPr>
            </w:pPr>
            <w:r w:rsidRPr="002301F0">
              <w:rPr>
                <w:rFonts w:ascii="Times New Roman" w:eastAsia="Times New Roman" w:hAnsi="Times New Roman" w:cs="Times New Roman"/>
                <w:b/>
                <w:sz w:val="24"/>
                <w:szCs w:val="24"/>
                <w:lang w:eastAsia="ru-RU"/>
              </w:rPr>
              <w:t xml:space="preserve">или </w:t>
            </w:r>
          </w:p>
          <w:p w:rsidR="000B7447" w:rsidRPr="000B7447" w:rsidRDefault="00BC5BB0"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2301F0">
              <w:rPr>
                <w:rFonts w:ascii="Times New Roman" w:eastAsia="Times New Roman" w:hAnsi="Times New Roman" w:cs="Times New Roman"/>
                <w:sz w:val="24"/>
                <w:szCs w:val="24"/>
                <w:lang w:eastAsia="ru-RU"/>
              </w:rPr>
              <w:br/>
            </w:r>
            <w:r w:rsidR="000B7447" w:rsidRPr="000B7447">
              <w:rPr>
                <w:rFonts w:ascii="Times New Roman" w:eastAsia="Times New Roman"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2301F0">
              <w:rPr>
                <w:rFonts w:ascii="Times New Roman" w:eastAsia="Times New Roman" w:hAnsi="Times New Roman" w:cs="Times New Roman"/>
                <w:b/>
                <w:bCs/>
                <w:sz w:val="24"/>
                <w:szCs w:val="24"/>
                <w:lang w:eastAsia="ru-RU"/>
              </w:rPr>
              <w:t>или</w:t>
            </w:r>
            <w:r w:rsidR="00BC5BB0" w:rsidRPr="002301F0">
              <w:rPr>
                <w:rFonts w:ascii="Times New Roman" w:eastAsia="Times New Roman" w:hAnsi="Times New Roman" w:cs="Times New Roman"/>
                <w:sz w:val="24"/>
                <w:szCs w:val="24"/>
                <w:lang w:eastAsia="ru-RU"/>
              </w:rPr>
              <w:t xml:space="preserve"> </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xml:space="preserve">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w:t>
            </w:r>
            <w:r w:rsidRPr="000B7447">
              <w:rPr>
                <w:rFonts w:ascii="Times New Roman" w:eastAsia="Times New Roman" w:hAnsi="Times New Roman" w:cs="Times New Roman"/>
                <w:sz w:val="24"/>
                <w:szCs w:val="24"/>
                <w:lang w:eastAsia="ru-RU"/>
              </w:rPr>
              <w:lastRenderedPageBreak/>
              <w:t>стороны гражданина обязательств по оплате коммунальных услуг (до 30.12.2004);</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2301F0">
              <w:rPr>
                <w:rFonts w:ascii="Times New Roman" w:eastAsia="Times New Roman" w:hAnsi="Times New Roman" w:cs="Times New Roman"/>
                <w:b/>
                <w:bCs/>
                <w:sz w:val="24"/>
                <w:szCs w:val="24"/>
                <w:lang w:eastAsia="ru-RU"/>
              </w:rPr>
              <w:t xml:space="preserve">или </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проведение государственного технического учета и (или) технической инвентаризации гаража до 1 января 2013 года, в котором имеются указания на заявителя в качестве правообладателя гаража либо заказчика изготовления указанного документа и на год его постройки до 30.12.2004.</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lastRenderedPageBreak/>
              <w:t>свидетельство о праве на наследство, в случае если заявителем является наследник гражданина, унаследовавший имущество (гараж)</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свидетельство о праве на наследство, в случае если заявителем является наследник гражданина, унаследовавший имущество (гараж)</w:t>
            </w:r>
          </w:p>
        </w:tc>
      </w:tr>
      <w:tr w:rsidR="000B7447" w:rsidRPr="000B7447" w:rsidTr="000B7447">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документы, подтверждающие передачу гаража заявителю, в случае, если гараж, приобретен заявителем по соглашению у лица, которому предоставлялся земельный участок</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документы, подтверждающие передачу гаража заявителю, в случае, если гараж, приобретен заявителем по соглашению у лица, которому предоставлялся земельный участок</w:t>
            </w:r>
          </w:p>
        </w:tc>
      </w:tr>
    </w:tbl>
    <w:p w:rsidR="000B7447" w:rsidRPr="00DD0D7A" w:rsidRDefault="000B7447" w:rsidP="000B7447">
      <w:pPr>
        <w:spacing w:after="0" w:line="240" w:lineRule="auto"/>
        <w:rPr>
          <w:rFonts w:ascii="Times New Roman" w:eastAsia="Times New Roman" w:hAnsi="Times New Roman" w:cs="Times New Roman"/>
          <w:sz w:val="16"/>
          <w:szCs w:val="16"/>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2301F0" w:rsidRPr="002301F0" w:rsidTr="00DD0D7A">
        <w:trPr>
          <w:trHeight w:val="5249"/>
          <w:tblCellSpacing w:w="0" w:type="dxa"/>
        </w:trPr>
        <w:tc>
          <w:tcPr>
            <w:tcW w:w="0" w:type="auto"/>
            <w:hideMark/>
          </w:tcPr>
          <w:p w:rsidR="00FB7370" w:rsidRDefault="00FB7370" w:rsidP="00F94FA6">
            <w:pPr>
              <w:spacing w:before="100" w:beforeAutospacing="1" w:after="100" w:afterAutospacing="1" w:line="240" w:lineRule="auto"/>
              <w:rPr>
                <w:rStyle w:val="a3"/>
                <w:rFonts w:ascii="Times New Roman" w:hAnsi="Times New Roman" w:cs="Times New Roman"/>
                <w:color w:val="000000" w:themeColor="text1"/>
              </w:rPr>
            </w:pPr>
          </w:p>
          <w:p w:rsidR="002301F0" w:rsidRDefault="002301F0" w:rsidP="002301F0">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2301F0">
              <w:rPr>
                <w:rStyle w:val="a3"/>
                <w:rFonts w:ascii="Times New Roman" w:hAnsi="Times New Roman" w:cs="Times New Roman"/>
                <w:color w:val="000000" w:themeColor="text1"/>
              </w:rPr>
              <w:t>Последовательность действий гражданина с целью оформления КГ и ЗУ (в случае, если ЗУ образован)</w:t>
            </w:r>
            <w:r w:rsidRPr="002301F0">
              <w:rPr>
                <w:rFonts w:ascii="Times New Roman" w:eastAsia="Times New Roman" w:hAnsi="Times New Roman" w:cs="Times New Roman"/>
                <w:color w:val="000000" w:themeColor="text1"/>
                <w:sz w:val="24"/>
                <w:szCs w:val="24"/>
                <w:lang w:eastAsia="ru-RU"/>
              </w:rPr>
              <w:t xml:space="preserve"> </w:t>
            </w:r>
          </w:p>
          <w:p w:rsidR="00DD0D7A" w:rsidRDefault="00281D57" w:rsidP="00DD0D7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7447">
              <w:rPr>
                <w:rFonts w:ascii="Cambria Math" w:eastAsia="Times New Roman" w:hAnsi="Cambria Math" w:cs="Cambria Math"/>
                <w:sz w:val="24"/>
                <w:szCs w:val="24"/>
                <w:lang w:eastAsia="ru-RU"/>
              </w:rPr>
              <w:t>⇓</w:t>
            </w:r>
          </w:p>
          <w:p w:rsidR="002301F0" w:rsidRPr="00DD0D7A" w:rsidRDefault="002301F0" w:rsidP="00DD0D7A">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Гражданин обращается к кадастровому инженеру для изготовления технического плана капитального гаража</w:t>
            </w:r>
            <w:r w:rsidRPr="002301F0">
              <w:rPr>
                <w:rFonts w:ascii="Times New Roman" w:eastAsia="Times New Roman" w:hAnsi="Times New Roman" w:cs="Times New Roman"/>
                <w:b/>
                <w:bCs/>
                <w:color w:val="000000" w:themeColor="text1"/>
                <w:sz w:val="24"/>
                <w:szCs w:val="24"/>
                <w:lang w:eastAsia="ru-RU"/>
              </w:rPr>
              <w:t xml:space="preserve"> </w:t>
            </w:r>
            <w:r w:rsidR="000B7447" w:rsidRPr="002301F0">
              <w:rPr>
                <w:rFonts w:ascii="Times New Roman" w:eastAsia="Times New Roman" w:hAnsi="Times New Roman" w:cs="Times New Roman"/>
                <w:b/>
                <w:bCs/>
                <w:color w:val="000000" w:themeColor="text1"/>
                <w:sz w:val="24"/>
                <w:szCs w:val="24"/>
                <w:lang w:eastAsia="ru-RU"/>
              </w:rPr>
              <w:t>если ЗУ образован)</w:t>
            </w:r>
          </w:p>
          <w:p w:rsidR="00281D57" w:rsidRDefault="00281D57" w:rsidP="00281D5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7447">
              <w:rPr>
                <w:rFonts w:ascii="Cambria Math" w:eastAsia="Times New Roman" w:hAnsi="Cambria Math" w:cs="Cambria Math"/>
                <w:sz w:val="24"/>
                <w:szCs w:val="24"/>
                <w:lang w:eastAsia="ru-RU"/>
              </w:rPr>
              <w:t>⇓</w:t>
            </w:r>
          </w:p>
          <w:p w:rsidR="002301F0" w:rsidRDefault="002301F0" w:rsidP="00281D57">
            <w:pPr>
              <w:spacing w:before="100" w:beforeAutospacing="1" w:after="100" w:afterAutospacing="1" w:line="240" w:lineRule="auto"/>
              <w:jc w:val="center"/>
              <w:rPr>
                <w:rFonts w:ascii="Times New Roman" w:hAnsi="Times New Roman" w:cs="Times New Roman"/>
                <w:color w:val="000000" w:themeColor="text1"/>
              </w:rPr>
            </w:pPr>
            <w:r w:rsidRPr="002301F0">
              <w:rPr>
                <w:rFonts w:ascii="Times New Roman" w:hAnsi="Times New Roman" w:cs="Times New Roman"/>
                <w:color w:val="000000" w:themeColor="text1"/>
              </w:rPr>
              <w:t>Гражданин обращается в орган, уполномоченный на предоставление земельного участка с заявлением о предоставлении земельного участка без торгов</w:t>
            </w:r>
          </w:p>
          <w:p w:rsidR="00281D57" w:rsidRPr="00281D57" w:rsidRDefault="00281D57" w:rsidP="00281D5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7447">
              <w:rPr>
                <w:rFonts w:ascii="Cambria Math" w:eastAsia="Times New Roman" w:hAnsi="Cambria Math" w:cs="Cambria Math"/>
                <w:sz w:val="24"/>
                <w:szCs w:val="24"/>
                <w:lang w:eastAsia="ru-RU"/>
              </w:rPr>
              <w:t>⇓</w:t>
            </w:r>
          </w:p>
          <w:p w:rsidR="00281D57" w:rsidRDefault="002301F0" w:rsidP="00281D57">
            <w:pPr>
              <w:spacing w:before="100" w:beforeAutospacing="1" w:after="100" w:afterAutospacing="1" w:line="240" w:lineRule="auto"/>
              <w:jc w:val="center"/>
              <w:rPr>
                <w:rFonts w:ascii="Times New Roman" w:hAnsi="Times New Roman" w:cs="Times New Roman"/>
                <w:color w:val="000000" w:themeColor="text1"/>
              </w:rPr>
            </w:pPr>
            <w:r w:rsidRPr="002301F0">
              <w:rPr>
                <w:rFonts w:ascii="Times New Roman" w:hAnsi="Times New Roman" w:cs="Times New Roman"/>
                <w:color w:val="000000" w:themeColor="text1"/>
              </w:rPr>
              <w:t>Орган, уполномоченный на предоставление земельного участка принимает решение о предоставлении земельного участка в собственность бесплатно</w:t>
            </w:r>
          </w:p>
          <w:p w:rsidR="002301F0" w:rsidRPr="00281D57" w:rsidRDefault="00281D57" w:rsidP="00281D5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7447">
              <w:rPr>
                <w:rFonts w:ascii="Cambria Math" w:eastAsia="Times New Roman" w:hAnsi="Cambria Math" w:cs="Cambria Math"/>
                <w:sz w:val="24"/>
                <w:szCs w:val="24"/>
                <w:lang w:eastAsia="ru-RU"/>
              </w:rPr>
              <w:t>⇓</w:t>
            </w:r>
          </w:p>
          <w:p w:rsidR="002301F0" w:rsidRDefault="002301F0" w:rsidP="00FB7370">
            <w:pPr>
              <w:tabs>
                <w:tab w:val="left" w:pos="4770"/>
              </w:tabs>
              <w:spacing w:before="100" w:beforeAutospacing="1" w:after="100" w:afterAutospacing="1" w:line="240" w:lineRule="auto"/>
              <w:jc w:val="center"/>
              <w:rPr>
                <w:rFonts w:ascii="Times New Roman" w:hAnsi="Times New Roman" w:cs="Times New Roman"/>
                <w:color w:val="000000" w:themeColor="text1"/>
              </w:rPr>
            </w:pPr>
            <w:r w:rsidRPr="002301F0">
              <w:rPr>
                <w:rFonts w:ascii="Times New Roman" w:hAnsi="Times New Roman" w:cs="Times New Roman"/>
                <w:color w:val="000000" w:themeColor="text1"/>
              </w:rPr>
              <w:t xml:space="preserve">Орган, уполномоченный на предоставление ЗУ направляет документы в </w:t>
            </w:r>
            <w:proofErr w:type="spellStart"/>
            <w:r w:rsidRPr="002301F0">
              <w:rPr>
                <w:rFonts w:ascii="Times New Roman" w:hAnsi="Times New Roman" w:cs="Times New Roman"/>
                <w:color w:val="000000" w:themeColor="text1"/>
              </w:rPr>
              <w:t>Росреестр</w:t>
            </w:r>
            <w:proofErr w:type="spellEnd"/>
            <w:r w:rsidRPr="002301F0">
              <w:rPr>
                <w:rFonts w:ascii="Times New Roman" w:hAnsi="Times New Roman" w:cs="Times New Roman"/>
                <w:color w:val="000000" w:themeColor="text1"/>
              </w:rPr>
              <w:t xml:space="preserve"> для р</w:t>
            </w:r>
            <w:r w:rsidR="008F0A13">
              <w:rPr>
                <w:rFonts w:ascii="Times New Roman" w:hAnsi="Times New Roman" w:cs="Times New Roman"/>
                <w:color w:val="000000" w:themeColor="text1"/>
              </w:rPr>
              <w:t>егистрации</w:t>
            </w:r>
            <w:r w:rsidR="00281D57">
              <w:rPr>
                <w:rFonts w:ascii="Times New Roman" w:hAnsi="Times New Roman" w:cs="Times New Roman"/>
                <w:color w:val="000000" w:themeColor="text1"/>
              </w:rPr>
              <w:t xml:space="preserve"> права собственности </w:t>
            </w:r>
            <w:r w:rsidRPr="002301F0">
              <w:rPr>
                <w:rFonts w:ascii="Times New Roman" w:hAnsi="Times New Roman" w:cs="Times New Roman"/>
                <w:color w:val="000000" w:themeColor="text1"/>
              </w:rPr>
              <w:t>гараж и земельный участок</w:t>
            </w:r>
          </w:p>
          <w:p w:rsidR="00281D57" w:rsidRPr="00281D57" w:rsidRDefault="00281D57" w:rsidP="00281D57">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0B7447">
              <w:rPr>
                <w:rFonts w:ascii="Cambria Math" w:eastAsia="Times New Roman" w:hAnsi="Cambria Math" w:cs="Cambria Math"/>
                <w:sz w:val="24"/>
                <w:szCs w:val="24"/>
                <w:lang w:eastAsia="ru-RU"/>
              </w:rPr>
              <w:t>⇓</w:t>
            </w:r>
          </w:p>
          <w:p w:rsidR="00DD0D7A" w:rsidRPr="00DD0D7A" w:rsidRDefault="002301F0" w:rsidP="00DD0D7A">
            <w:pPr>
              <w:spacing w:before="100" w:beforeAutospacing="1" w:after="100" w:afterAutospacing="1" w:line="240" w:lineRule="auto"/>
              <w:jc w:val="center"/>
              <w:rPr>
                <w:rFonts w:ascii="Times New Roman" w:hAnsi="Times New Roman" w:cs="Times New Roman"/>
                <w:color w:val="000000" w:themeColor="text1"/>
              </w:rPr>
            </w:pPr>
            <w:r w:rsidRPr="002301F0">
              <w:rPr>
                <w:rFonts w:ascii="Times New Roman" w:hAnsi="Times New Roman" w:cs="Times New Roman"/>
                <w:color w:val="000000" w:themeColor="text1"/>
              </w:rPr>
              <w:t>Орган, уполномоченный на предоставление ЗУ направляет гражданину выписку из ЕГРН на капит</w:t>
            </w:r>
            <w:r w:rsidR="00DD0D7A">
              <w:rPr>
                <w:rFonts w:ascii="Times New Roman" w:hAnsi="Times New Roman" w:cs="Times New Roman"/>
                <w:color w:val="000000" w:themeColor="text1"/>
              </w:rPr>
              <w:t>альный гараж и земельный участок</w:t>
            </w:r>
          </w:p>
        </w:tc>
      </w:tr>
    </w:tbl>
    <w:p w:rsidR="000B7447" w:rsidRPr="000B7447" w:rsidRDefault="000B7447" w:rsidP="00DD0D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lastRenderedPageBreak/>
        <w:t>Перечень документов для оформления земельного участка (ЗУ) и капитального гаража (КГ)</w:t>
      </w:r>
      <w:r w:rsidRPr="000B7447">
        <w:rPr>
          <w:rFonts w:ascii="Times New Roman" w:eastAsia="Times New Roman" w:hAnsi="Times New Roman" w:cs="Times New Roman"/>
          <w:sz w:val="24"/>
          <w:szCs w:val="24"/>
          <w:lang w:eastAsia="ru-RU"/>
        </w:rPr>
        <w:br/>
      </w:r>
      <w:r w:rsidRPr="000B7447">
        <w:rPr>
          <w:rFonts w:ascii="Times New Roman" w:eastAsia="Times New Roman" w:hAnsi="Times New Roman" w:cs="Times New Roman"/>
          <w:b/>
          <w:bCs/>
          <w:sz w:val="24"/>
          <w:szCs w:val="24"/>
          <w:lang w:eastAsia="ru-RU"/>
        </w:rPr>
        <w:t xml:space="preserve">(в случае, если ЗУ </w:t>
      </w:r>
      <w:r w:rsidR="0053617E">
        <w:rPr>
          <w:rFonts w:ascii="Times New Roman" w:eastAsia="Times New Roman" w:hAnsi="Times New Roman" w:cs="Times New Roman"/>
          <w:b/>
          <w:bCs/>
          <w:sz w:val="24"/>
          <w:szCs w:val="24"/>
          <w:lang w:eastAsia="ru-RU"/>
        </w:rPr>
        <w:t xml:space="preserve">не </w:t>
      </w:r>
      <w:r w:rsidRPr="000B7447">
        <w:rPr>
          <w:rFonts w:ascii="Times New Roman" w:eastAsia="Times New Roman" w:hAnsi="Times New Roman" w:cs="Times New Roman"/>
          <w:b/>
          <w:bCs/>
          <w:sz w:val="24"/>
          <w:szCs w:val="24"/>
          <w:lang w:eastAsia="ru-RU"/>
        </w:rPr>
        <w:t xml:space="preserve">образован и его границы </w:t>
      </w:r>
      <w:r w:rsidR="0053617E">
        <w:rPr>
          <w:rFonts w:ascii="Times New Roman" w:eastAsia="Times New Roman" w:hAnsi="Times New Roman" w:cs="Times New Roman"/>
          <w:b/>
          <w:bCs/>
          <w:sz w:val="24"/>
          <w:szCs w:val="24"/>
          <w:lang w:eastAsia="ru-RU"/>
        </w:rPr>
        <w:t xml:space="preserve">не </w:t>
      </w:r>
      <w:r w:rsidRPr="000B7447">
        <w:rPr>
          <w:rFonts w:ascii="Times New Roman" w:eastAsia="Times New Roman" w:hAnsi="Times New Roman" w:cs="Times New Roman"/>
          <w:b/>
          <w:bCs/>
          <w:sz w:val="24"/>
          <w:szCs w:val="24"/>
          <w:lang w:eastAsia="ru-RU"/>
        </w:rPr>
        <w:t>установлены)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2"/>
        <w:gridCol w:w="4693"/>
      </w:tblGrid>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t>Земельный участок</w:t>
            </w:r>
            <w:r w:rsidRPr="000B7447">
              <w:rPr>
                <w:rFonts w:ascii="Times New Roman" w:eastAsia="Times New Roman" w:hAnsi="Times New Roman" w:cs="Times New Roman"/>
                <w:sz w:val="24"/>
                <w:szCs w:val="24"/>
                <w:lang w:eastAsia="ru-RU"/>
              </w:rPr>
              <w:t xml:space="preserve"> для размещения гаража </w:t>
            </w:r>
            <w:r w:rsidRPr="000B7447">
              <w:rPr>
                <w:rFonts w:ascii="Times New Roman" w:eastAsia="Times New Roman" w:hAnsi="Times New Roman" w:cs="Times New Roman"/>
                <w:b/>
                <w:bCs/>
                <w:sz w:val="24"/>
                <w:szCs w:val="24"/>
                <w:lang w:eastAsia="ru-RU"/>
              </w:rPr>
              <w:t>был предоставлен гражданину</w:t>
            </w:r>
            <w:r w:rsidRPr="000B7447">
              <w:rPr>
                <w:rFonts w:ascii="Times New Roman" w:eastAsia="Times New Roman" w:hAnsi="Times New Roman" w:cs="Times New Roman"/>
                <w:sz w:val="24"/>
                <w:szCs w:val="24"/>
                <w:lang w:eastAsia="ru-RU"/>
              </w:rPr>
              <w:t xml:space="preserve">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t>Земельный участок образован из земельного участка</w:t>
            </w:r>
            <w:r w:rsidRPr="000B7447">
              <w:rPr>
                <w:rFonts w:ascii="Times New Roman" w:eastAsia="Times New Roman" w:hAnsi="Times New Roman" w:cs="Times New Roman"/>
                <w:sz w:val="24"/>
                <w:szCs w:val="24"/>
                <w:lang w:eastAsia="ru-RU"/>
              </w:rPr>
              <w:t xml:space="preserve">, </w:t>
            </w:r>
            <w:r w:rsidRPr="000B7447">
              <w:rPr>
                <w:rFonts w:ascii="Times New Roman" w:eastAsia="Times New Roman" w:hAnsi="Times New Roman" w:cs="Times New Roman"/>
                <w:b/>
                <w:bCs/>
                <w:sz w:val="24"/>
                <w:szCs w:val="24"/>
                <w:lang w:eastAsia="ru-RU"/>
              </w:rPr>
              <w:t>предоставленного</w:t>
            </w:r>
            <w:r w:rsidRPr="000B7447">
              <w:rPr>
                <w:rFonts w:ascii="Times New Roman" w:eastAsia="Times New Roman" w:hAnsi="Times New Roman" w:cs="Times New Roman"/>
                <w:sz w:val="24"/>
                <w:szCs w:val="24"/>
                <w:lang w:eastAsia="ru-RU"/>
              </w:rPr>
              <w:t xml:space="preserve"> или выделенного иным способом </w:t>
            </w:r>
            <w:r w:rsidRPr="000B7447">
              <w:rPr>
                <w:rFonts w:ascii="Times New Roman" w:eastAsia="Times New Roman" w:hAnsi="Times New Roman" w:cs="Times New Roman"/>
                <w:b/>
                <w:bCs/>
                <w:sz w:val="24"/>
                <w:szCs w:val="24"/>
                <w:lang w:eastAsia="ru-RU"/>
              </w:rPr>
              <w:t>гаражному кооперативу</w:t>
            </w:r>
            <w:r w:rsidRPr="000B7447">
              <w:rPr>
                <w:rFonts w:ascii="Times New Roman" w:eastAsia="Times New Roman" w:hAnsi="Times New Roman" w:cs="Times New Roman"/>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w:t>
            </w:r>
            <w:r w:rsidRPr="000B7447">
              <w:rPr>
                <w:rFonts w:ascii="Times New Roman" w:eastAsia="Times New Roman" w:hAnsi="Times New Roman" w:cs="Times New Roman"/>
                <w:b/>
                <w:bCs/>
                <w:sz w:val="24"/>
                <w:szCs w:val="24"/>
                <w:lang w:eastAsia="ru-RU"/>
              </w:rPr>
              <w:t>гараж и (или) земельный участок</w:t>
            </w:r>
            <w:r w:rsidRPr="000B7447">
              <w:rPr>
                <w:rFonts w:ascii="Times New Roman" w:eastAsia="Times New Roman" w:hAnsi="Times New Roman" w:cs="Times New Roman"/>
                <w:sz w:val="24"/>
                <w:szCs w:val="24"/>
                <w:lang w:eastAsia="ru-RU"/>
              </w:rPr>
              <w:t xml:space="preserve">, на котором он расположен, </w:t>
            </w:r>
            <w:r w:rsidRPr="000B7447">
              <w:rPr>
                <w:rFonts w:ascii="Times New Roman" w:eastAsia="Times New Roman" w:hAnsi="Times New Roman" w:cs="Times New Roman"/>
                <w:b/>
                <w:bCs/>
                <w:sz w:val="24"/>
                <w:szCs w:val="24"/>
                <w:lang w:eastAsia="ru-RU"/>
              </w:rPr>
              <w:t>распределены</w:t>
            </w:r>
            <w:r w:rsidRPr="000B7447">
              <w:rPr>
                <w:rFonts w:ascii="Times New Roman" w:eastAsia="Times New Roman" w:hAnsi="Times New Roman" w:cs="Times New Roman"/>
                <w:sz w:val="24"/>
                <w:szCs w:val="24"/>
                <w:lang w:eastAsia="ru-RU"/>
              </w:rPr>
              <w:t xml:space="preserve"> соответствующему гражданину </w:t>
            </w:r>
            <w:r w:rsidRPr="000B7447">
              <w:rPr>
                <w:rFonts w:ascii="Times New Roman" w:eastAsia="Times New Roman" w:hAnsi="Times New Roman" w:cs="Times New Roman"/>
                <w:b/>
                <w:bCs/>
                <w:sz w:val="24"/>
                <w:szCs w:val="24"/>
                <w:lang w:eastAsia="ru-RU"/>
              </w:rPr>
              <w:t>на основании решения общего собрания членов гаражного кооператива</w:t>
            </w:r>
            <w:r w:rsidRPr="000B7447">
              <w:rPr>
                <w:rFonts w:ascii="Times New Roman" w:eastAsia="Times New Roman" w:hAnsi="Times New Roman" w:cs="Times New Roman"/>
                <w:sz w:val="24"/>
                <w:szCs w:val="24"/>
                <w:lang w:eastAsia="ru-RU"/>
              </w:rPr>
              <w:t xml:space="preserve"> либо иного документа, устанавливающего такое распределение.</w:t>
            </w:r>
          </w:p>
        </w:tc>
      </w:tr>
      <w:tr w:rsidR="000B7447" w:rsidRPr="000B7447" w:rsidTr="00572E7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t>НЕОБХОДИМЫЕ ДОКУМЕНТЫ</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ЗАЯВЛЕНИЕ о предварительном согласовании предоставления земельного участка</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ЗАЯВЛЕНИЕ о предварительном согласовании предоставления земельного участка</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копия паспорта заявителя, представителя заявителя</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копия паспорта заявителя, представителя заявителя</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E4393B">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w:t>
            </w:r>
            <w:r w:rsidR="00E4393B">
              <w:rPr>
                <w:rFonts w:ascii="Times New Roman" w:eastAsia="Times New Roman" w:hAnsi="Times New Roman" w:cs="Times New Roman"/>
                <w:sz w:val="24"/>
                <w:szCs w:val="24"/>
                <w:lang w:eastAsia="ru-RU"/>
              </w:rPr>
              <w:t xml:space="preserve"> </w:t>
            </w:r>
            <w:r w:rsidR="00E4393B" w:rsidRPr="000B7447">
              <w:rPr>
                <w:rFonts w:ascii="Times New Roman" w:eastAsia="Times New Roman" w:hAnsi="Times New Roman" w:cs="Times New Roman"/>
                <w:sz w:val="24"/>
                <w:szCs w:val="24"/>
                <w:lang w:eastAsia="ru-RU"/>
              </w:rPr>
              <w:t>(далее - схема расположения земельного участка)</w:t>
            </w:r>
            <w:r w:rsidR="00E4393B">
              <w:rPr>
                <w:rFonts w:ascii="Times New Roman" w:eastAsia="Times New Roman" w:hAnsi="Times New Roman" w:cs="Times New Roman"/>
                <w:sz w:val="24"/>
                <w:szCs w:val="24"/>
                <w:lang w:eastAsia="ru-RU"/>
              </w:rPr>
              <w:t xml:space="preserve"> и отсутствует проект межевания территории, в границах которой предстоит образовать такой земельный участок</w:t>
            </w:r>
            <w:r w:rsidRPr="000B7447">
              <w:rPr>
                <w:rFonts w:ascii="Times New Roman" w:eastAsia="Times New Roman" w:hAnsi="Times New Roman" w:cs="Times New Roman"/>
                <w:sz w:val="24"/>
                <w:szCs w:val="24"/>
                <w:lang w:eastAsia="ru-RU"/>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E4393B">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xml:space="preserve">схема расположения земельного участка на кадастровом плане территории </w:t>
            </w:r>
            <w:r w:rsidR="00E4393B" w:rsidRPr="000B7447">
              <w:rPr>
                <w:rFonts w:ascii="Times New Roman" w:eastAsia="Times New Roman" w:hAnsi="Times New Roman" w:cs="Times New Roman"/>
                <w:sz w:val="24"/>
                <w:szCs w:val="24"/>
                <w:lang w:eastAsia="ru-RU"/>
              </w:rPr>
              <w:t>(далее - схема расположения земельного участка)</w:t>
            </w:r>
            <w:r w:rsidR="00E4393B">
              <w:rPr>
                <w:rFonts w:ascii="Times New Roman" w:eastAsia="Times New Roman" w:hAnsi="Times New Roman" w:cs="Times New Roman"/>
                <w:sz w:val="24"/>
                <w:szCs w:val="24"/>
                <w:lang w:eastAsia="ru-RU"/>
              </w:rPr>
              <w:t xml:space="preserve"> и отсутствует проект межевания территории,</w:t>
            </w:r>
            <w:r w:rsidR="00E4393B" w:rsidRPr="000B7447">
              <w:rPr>
                <w:rFonts w:ascii="Times New Roman" w:eastAsia="Times New Roman" w:hAnsi="Times New Roman" w:cs="Times New Roman"/>
                <w:sz w:val="24"/>
                <w:szCs w:val="24"/>
                <w:lang w:eastAsia="ru-RU"/>
              </w:rPr>
              <w:t xml:space="preserve"> </w:t>
            </w:r>
            <w:r w:rsidR="00E4393B">
              <w:rPr>
                <w:rFonts w:ascii="Times New Roman" w:eastAsia="Times New Roman" w:hAnsi="Times New Roman" w:cs="Times New Roman"/>
                <w:sz w:val="24"/>
                <w:szCs w:val="24"/>
                <w:lang w:eastAsia="ru-RU"/>
              </w:rPr>
              <w:t>в границах которой предстоит образовать такой земельный участок</w:t>
            </w:r>
            <w:r w:rsidR="00E4393B" w:rsidRPr="000B7447">
              <w:rPr>
                <w:rFonts w:ascii="Times New Roman" w:eastAsia="Times New Roman" w:hAnsi="Times New Roman" w:cs="Times New Roman"/>
                <w:sz w:val="24"/>
                <w:szCs w:val="24"/>
                <w:lang w:eastAsia="ru-RU"/>
              </w:rPr>
              <w:t xml:space="preserve"> </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81D57" w:rsidRDefault="000B7447" w:rsidP="00281D5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ОДИН из следующих документов:</w:t>
            </w:r>
          </w:p>
          <w:p w:rsidR="00281D57" w:rsidRPr="000B7447" w:rsidRDefault="00281D57" w:rsidP="00281D5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xml:space="preserve">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w:t>
            </w:r>
          </w:p>
          <w:p w:rsidR="00281D57" w:rsidRPr="000B7447" w:rsidRDefault="00281D57" w:rsidP="00281D5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t>или</w:t>
            </w:r>
          </w:p>
          <w:p w:rsidR="000B7447" w:rsidRPr="000B7447" w:rsidRDefault="00281D5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xml:space="preserve">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w:t>
            </w:r>
            <w:r w:rsidRPr="000B7447">
              <w:rPr>
                <w:rFonts w:ascii="Times New Roman" w:eastAsia="Times New Roman" w:hAnsi="Times New Roman" w:cs="Times New Roman"/>
                <w:sz w:val="24"/>
                <w:szCs w:val="24"/>
                <w:lang w:eastAsia="ru-RU"/>
              </w:rPr>
              <w:lastRenderedPageBreak/>
              <w:t>стороны гражданина обязательств по оплате коммунальных услуг (до 30.12.2004);</w:t>
            </w:r>
          </w:p>
        </w:tc>
        <w:tc>
          <w:tcPr>
            <w:tcW w:w="2500" w:type="pct"/>
            <w:tcBorders>
              <w:top w:val="outset" w:sz="6" w:space="0" w:color="auto"/>
              <w:left w:val="outset" w:sz="6" w:space="0" w:color="auto"/>
              <w:bottom w:val="outset" w:sz="6" w:space="0" w:color="auto"/>
              <w:right w:val="outset" w:sz="6" w:space="0" w:color="auto"/>
            </w:tcBorders>
            <w:hideMark/>
          </w:tcPr>
          <w:p w:rsid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lastRenderedPageBreak/>
              <w:t>ОДИН из следующих документов:</w:t>
            </w:r>
          </w:p>
          <w:p w:rsidR="000B7447" w:rsidRPr="000B7447" w:rsidRDefault="00281D5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w:t>
            </w:r>
            <w:r w:rsidRPr="000B7447">
              <w:rPr>
                <w:rFonts w:ascii="Times New Roman" w:eastAsia="Times New Roman" w:hAnsi="Times New Roman" w:cs="Times New Roman"/>
                <w:sz w:val="24"/>
                <w:szCs w:val="24"/>
                <w:lang w:eastAsia="ru-RU"/>
              </w:rPr>
              <w:lastRenderedPageBreak/>
              <w:t>гражданином;</w:t>
            </w:r>
          </w:p>
        </w:tc>
      </w:tr>
      <w:tr w:rsidR="000B7447" w:rsidRPr="000B7447" w:rsidTr="00572E7E">
        <w:trPr>
          <w:trHeight w:val="1260"/>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281D5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lastRenderedPageBreak/>
              <w:t>или</w:t>
            </w:r>
          </w:p>
          <w:p w:rsidR="000B7447" w:rsidRPr="000B7447" w:rsidRDefault="000B7447" w:rsidP="00281D5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проведение государственного технического учета и (или) технической инвентаризации гаража до 1 января 2013 года, в котором имеются указания на заявителя в качестве правообладателя гаража либо заказчика изготовления указанного документа и на год его постройки до 30.12.2004.</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0B7447" w:rsidRDefault="000B7447" w:rsidP="000B7447">
            <w:pPr>
              <w:spacing w:before="100" w:beforeAutospacing="1" w:after="100" w:afterAutospacing="1" w:line="240" w:lineRule="auto"/>
              <w:rPr>
                <w:rFonts w:ascii="Times New Roman" w:eastAsia="Times New Roman" w:hAnsi="Times New Roman" w:cs="Times New Roman"/>
                <w:b/>
                <w:bCs/>
                <w:sz w:val="24"/>
                <w:szCs w:val="24"/>
                <w:lang w:eastAsia="ru-RU"/>
              </w:rPr>
            </w:pPr>
            <w:r w:rsidRPr="000B7447">
              <w:rPr>
                <w:rFonts w:ascii="Times New Roman" w:eastAsia="Times New Roman" w:hAnsi="Times New Roman" w:cs="Times New Roman"/>
                <w:b/>
                <w:bCs/>
                <w:sz w:val="24"/>
                <w:szCs w:val="24"/>
                <w:lang w:eastAsia="ru-RU"/>
              </w:rPr>
              <w:t>или</w:t>
            </w:r>
          </w:p>
          <w:p w:rsidR="00D16807" w:rsidRDefault="00D1680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16807" w:rsidRPr="000B7447" w:rsidRDefault="00D16807" w:rsidP="000B7447">
            <w:pPr>
              <w:spacing w:before="100" w:beforeAutospacing="1" w:after="100" w:afterAutospacing="1" w:line="240" w:lineRule="auto"/>
              <w:rPr>
                <w:rFonts w:ascii="Times New Roman" w:eastAsia="Times New Roman" w:hAnsi="Times New Roman" w:cs="Times New Roman"/>
                <w:b/>
                <w:sz w:val="24"/>
                <w:szCs w:val="24"/>
                <w:lang w:eastAsia="ru-RU"/>
              </w:rPr>
            </w:pPr>
            <w:r w:rsidRPr="00D16807">
              <w:rPr>
                <w:rFonts w:ascii="Times New Roman" w:eastAsia="Times New Roman" w:hAnsi="Times New Roman" w:cs="Times New Roman"/>
                <w:b/>
                <w:sz w:val="24"/>
                <w:szCs w:val="24"/>
                <w:lang w:eastAsia="ru-RU"/>
              </w:rPr>
              <w:t>или</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(до 30.12.2004);</w:t>
            </w:r>
          </w:p>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b/>
                <w:bCs/>
                <w:sz w:val="24"/>
                <w:szCs w:val="24"/>
                <w:lang w:eastAsia="ru-RU"/>
              </w:rPr>
              <w:t xml:space="preserve">или </w:t>
            </w:r>
          </w:p>
          <w:p w:rsidR="000B7447" w:rsidRPr="000B7447" w:rsidRDefault="000B7447" w:rsidP="00FB7370">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 xml:space="preserve">документ, подтверждающий проведение государственного технического учета и (или) технической инвентаризации гаража до 1 января 2013 года, в котором имеются указания на заявителя в качестве правообладателя гаража либо заказчика </w:t>
            </w:r>
            <w:r w:rsidRPr="000B7447">
              <w:rPr>
                <w:rFonts w:ascii="Times New Roman" w:eastAsia="Times New Roman" w:hAnsi="Times New Roman" w:cs="Times New Roman"/>
                <w:sz w:val="24"/>
                <w:szCs w:val="24"/>
                <w:lang w:eastAsia="ru-RU"/>
              </w:rPr>
              <w:lastRenderedPageBreak/>
              <w:t>изготовления указанного документа и на год его постройки до 30.12.2004.</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lastRenderedPageBreak/>
              <w:t>свидетельство о праве на наследство, в случае, если заявителем является наследник гражданина, унаследовавший имущество (гараж)</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свидетельство о праве на наследство, в случае, если заявителем является наследник гражданина, унаследовавший имущество (гараж)</w:t>
            </w:r>
          </w:p>
        </w:tc>
      </w:tr>
      <w:tr w:rsidR="000B7447" w:rsidRPr="000B7447" w:rsidTr="00572E7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документы, подтверждающие передачу гаража заявителю, в случае, если гараж, приобретен заявителем по соглашению у лица, которому предоставлялся земельный участок</w:t>
            </w:r>
          </w:p>
        </w:tc>
        <w:tc>
          <w:tcPr>
            <w:tcW w:w="2500" w:type="pct"/>
            <w:tcBorders>
              <w:top w:val="outset" w:sz="6" w:space="0" w:color="auto"/>
              <w:left w:val="outset" w:sz="6" w:space="0" w:color="auto"/>
              <w:bottom w:val="outset" w:sz="6" w:space="0" w:color="auto"/>
              <w:right w:val="outset" w:sz="6" w:space="0" w:color="auto"/>
            </w:tcBorders>
            <w:hideMark/>
          </w:tcPr>
          <w:p w:rsidR="000B7447" w:rsidRPr="000B7447" w:rsidRDefault="000B7447" w:rsidP="000B7447">
            <w:pPr>
              <w:spacing w:before="100" w:beforeAutospacing="1" w:after="100" w:afterAutospacing="1" w:line="240" w:lineRule="auto"/>
              <w:rPr>
                <w:rFonts w:ascii="Times New Roman" w:eastAsia="Times New Roman" w:hAnsi="Times New Roman" w:cs="Times New Roman"/>
                <w:sz w:val="24"/>
                <w:szCs w:val="24"/>
                <w:lang w:eastAsia="ru-RU"/>
              </w:rPr>
            </w:pPr>
            <w:r w:rsidRPr="000B7447">
              <w:rPr>
                <w:rFonts w:ascii="Times New Roman" w:eastAsia="Times New Roman" w:hAnsi="Times New Roman" w:cs="Times New Roman"/>
                <w:sz w:val="24"/>
                <w:szCs w:val="24"/>
                <w:lang w:eastAsia="ru-RU"/>
              </w:rPr>
              <w:t>документы, подтверждающие передачу гаража заявителю, в случае, если гараж, приобретен заявителем по соглашению у лица, которому предоставлялся земельный участок</w:t>
            </w:r>
          </w:p>
        </w:tc>
      </w:tr>
    </w:tbl>
    <w:p w:rsidR="00572E7E" w:rsidRDefault="00572E7E" w:rsidP="00572E7E">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ru-RU"/>
        </w:rPr>
      </w:pPr>
    </w:p>
    <w:p w:rsidR="00572E7E" w:rsidRPr="00572E7E" w:rsidRDefault="00572E7E" w:rsidP="00572E7E">
      <w:pPr>
        <w:spacing w:before="100" w:beforeAutospacing="1" w:after="100" w:afterAutospacing="1" w:line="240" w:lineRule="auto"/>
        <w:jc w:val="center"/>
        <w:rPr>
          <w:rFonts w:ascii="Times New Roman" w:eastAsia="Times New Roman" w:hAnsi="Times New Roman" w:cs="Times New Roman"/>
          <w:noProof/>
          <w:color w:val="000000" w:themeColor="text1"/>
          <w:sz w:val="24"/>
          <w:szCs w:val="24"/>
          <w:lang w:eastAsia="ru-RU"/>
        </w:rPr>
      </w:pPr>
      <w:r w:rsidRPr="00572E7E">
        <w:rPr>
          <w:rFonts w:ascii="Times New Roman" w:eastAsia="Times New Roman" w:hAnsi="Times New Roman" w:cs="Times New Roman"/>
          <w:b/>
          <w:bCs/>
          <w:color w:val="000000" w:themeColor="text1"/>
          <w:sz w:val="24"/>
          <w:szCs w:val="24"/>
          <w:lang w:eastAsia="ru-RU"/>
        </w:rPr>
        <w:t>Последовательность действий гражданина с целью оформления КГ и ЗУ (в случае, если ЗУ предстоит образовать)</w:t>
      </w:r>
    </w:p>
    <w:p w:rsidR="00572E7E" w:rsidRPr="00572E7E" w:rsidRDefault="00572E7E" w:rsidP="00572E7E">
      <w:pPr>
        <w:spacing w:after="0" w:line="0" w:lineRule="atLeast"/>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Гражданин обращается к кадастровому инженеру для изготовления схемы расположения земельного участка на кадастровом плане территории</w:t>
      </w:r>
    </w:p>
    <w:p w:rsidR="00572E7E" w:rsidRPr="00572E7E" w:rsidRDefault="00572E7E" w:rsidP="00572E7E">
      <w:pPr>
        <w:spacing w:after="0" w:line="0" w:lineRule="atLeast"/>
        <w:jc w:val="center"/>
        <w:rPr>
          <w:rFonts w:ascii="Times New Roman" w:eastAsia="Times New Roman" w:hAnsi="Times New Roman" w:cs="Times New Roman"/>
          <w:noProof/>
          <w:color w:val="000000" w:themeColor="text1"/>
          <w:sz w:val="20"/>
          <w:szCs w:val="20"/>
          <w:lang w:eastAsia="ru-RU"/>
        </w:rPr>
      </w:pPr>
      <w:r w:rsidRPr="000B7447">
        <w:rPr>
          <w:rFonts w:ascii="Cambria Math" w:eastAsia="Times New Roman" w:hAnsi="Cambria Math" w:cs="Cambria Math"/>
          <w:sz w:val="20"/>
          <w:szCs w:val="20"/>
          <w:lang w:eastAsia="ru-RU"/>
        </w:rPr>
        <w:t>⇓</w:t>
      </w:r>
    </w:p>
    <w:p w:rsidR="00572E7E" w:rsidRPr="00572E7E" w:rsidRDefault="00572E7E" w:rsidP="00572E7E">
      <w:pPr>
        <w:spacing w:after="0" w:line="0" w:lineRule="atLeast"/>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Гражданин обращается в орган, уполномоченный на предоставление земельного участка с заявлением о предварительном согласовании предоставления ЗУ</w:t>
      </w:r>
    </w:p>
    <w:p w:rsidR="00572E7E" w:rsidRPr="00572E7E" w:rsidRDefault="00572E7E" w:rsidP="00572E7E">
      <w:pPr>
        <w:spacing w:after="0" w:line="0" w:lineRule="atLeast"/>
        <w:jc w:val="center"/>
        <w:rPr>
          <w:rFonts w:ascii="Times New Roman" w:eastAsia="Times New Roman" w:hAnsi="Times New Roman" w:cs="Times New Roman"/>
          <w:noProof/>
          <w:color w:val="000000" w:themeColor="text1"/>
          <w:sz w:val="20"/>
          <w:szCs w:val="20"/>
          <w:lang w:eastAsia="ru-RU"/>
        </w:rPr>
      </w:pPr>
      <w:r w:rsidRPr="000B7447">
        <w:rPr>
          <w:rFonts w:ascii="Cambria Math" w:eastAsia="Times New Roman" w:hAnsi="Cambria Math" w:cs="Cambria Math"/>
          <w:sz w:val="20"/>
          <w:szCs w:val="20"/>
          <w:lang w:eastAsia="ru-RU"/>
        </w:rPr>
        <w:t>⇓</w:t>
      </w:r>
    </w:p>
    <w:p w:rsidR="00572E7E" w:rsidRPr="00572E7E" w:rsidRDefault="00572E7E" w:rsidP="00572E7E">
      <w:pPr>
        <w:tabs>
          <w:tab w:val="left" w:pos="4710"/>
        </w:tabs>
        <w:spacing w:after="0" w:line="0" w:lineRule="atLeast"/>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Гражданин получает от органа, уполномоченного на предоставление ЗУ, решение о предварительном согласовании предоставления земельного участка</w:t>
      </w:r>
    </w:p>
    <w:p w:rsidR="00572E7E" w:rsidRPr="00572E7E" w:rsidRDefault="00572E7E" w:rsidP="00572E7E">
      <w:pPr>
        <w:spacing w:after="0" w:line="0" w:lineRule="atLeast"/>
        <w:jc w:val="center"/>
        <w:rPr>
          <w:rFonts w:ascii="Times New Roman" w:eastAsia="Times New Roman" w:hAnsi="Times New Roman" w:cs="Times New Roman"/>
          <w:noProof/>
          <w:color w:val="000000" w:themeColor="text1"/>
          <w:sz w:val="20"/>
          <w:szCs w:val="20"/>
          <w:lang w:eastAsia="ru-RU"/>
        </w:rPr>
      </w:pPr>
      <w:r w:rsidRPr="000B7447">
        <w:rPr>
          <w:rFonts w:ascii="Cambria Math" w:eastAsia="Times New Roman" w:hAnsi="Cambria Math" w:cs="Cambria Math"/>
          <w:sz w:val="20"/>
          <w:szCs w:val="20"/>
          <w:lang w:eastAsia="ru-RU"/>
        </w:rPr>
        <w:t>⇓</w:t>
      </w:r>
    </w:p>
    <w:p w:rsidR="00572E7E" w:rsidRPr="00572E7E" w:rsidRDefault="00572E7E" w:rsidP="00572E7E">
      <w:pPr>
        <w:spacing w:after="0" w:line="0" w:lineRule="atLeast"/>
        <w:jc w:val="center"/>
        <w:rPr>
          <w:rFonts w:ascii="Times New Roman" w:eastAsia="Times New Roman" w:hAnsi="Times New Roman" w:cs="Times New Roman"/>
          <w:b/>
          <w:color w:val="000000" w:themeColor="text1"/>
          <w:sz w:val="24"/>
          <w:szCs w:val="24"/>
          <w:lang w:eastAsia="ru-RU"/>
        </w:rPr>
      </w:pPr>
      <w:r w:rsidRPr="00572E7E">
        <w:rPr>
          <w:rFonts w:ascii="Times New Roman" w:eastAsia="Times New Roman" w:hAnsi="Times New Roman" w:cs="Times New Roman"/>
          <w:b/>
          <w:color w:val="000000" w:themeColor="text1"/>
          <w:sz w:val="24"/>
          <w:szCs w:val="24"/>
          <w:lang w:eastAsia="ru-RU"/>
        </w:rPr>
        <w:t>Гражданин обращается к кадастровому инженеру для:</w:t>
      </w:r>
    </w:p>
    <w:p w:rsidR="00572E7E" w:rsidRPr="00572E7E" w:rsidRDefault="00572E7E" w:rsidP="00572E7E">
      <w:pPr>
        <w:spacing w:after="0" w:line="0" w:lineRule="atLeast"/>
        <w:ind w:left="720"/>
        <w:jc w:val="center"/>
        <w:rPr>
          <w:rFonts w:ascii="Times New Roman" w:eastAsia="Times New Roman" w:hAnsi="Times New Roman" w:cs="Times New Roman"/>
          <w:color w:val="000000" w:themeColor="text1"/>
          <w:sz w:val="24"/>
          <w:szCs w:val="24"/>
          <w:lang w:eastAsia="ru-RU"/>
        </w:rPr>
      </w:pPr>
      <w:r w:rsidRPr="00572E7E">
        <w:rPr>
          <w:rFonts w:ascii="Times New Roman" w:eastAsia="Times New Roman" w:hAnsi="Times New Roman" w:cs="Times New Roman"/>
          <w:color w:val="000000" w:themeColor="text1"/>
          <w:sz w:val="24"/>
          <w:szCs w:val="24"/>
          <w:lang w:eastAsia="ru-RU"/>
        </w:rPr>
        <w:t xml:space="preserve">- </w:t>
      </w:r>
      <w:r w:rsidRPr="000B7447">
        <w:rPr>
          <w:rFonts w:ascii="Times New Roman" w:eastAsia="Times New Roman" w:hAnsi="Times New Roman" w:cs="Times New Roman"/>
          <w:color w:val="000000" w:themeColor="text1"/>
          <w:sz w:val="24"/>
          <w:szCs w:val="24"/>
          <w:lang w:eastAsia="ru-RU"/>
        </w:rPr>
        <w:t>проведения кадастровых работ в отношении земельного участка (межевой план);</w:t>
      </w:r>
    </w:p>
    <w:p w:rsidR="00572E7E" w:rsidRPr="00572E7E" w:rsidRDefault="00572E7E" w:rsidP="00572E7E">
      <w:pPr>
        <w:spacing w:after="0" w:line="0" w:lineRule="atLeast"/>
        <w:ind w:left="720"/>
        <w:jc w:val="center"/>
        <w:rPr>
          <w:rFonts w:ascii="Times New Roman" w:eastAsia="Times New Roman" w:hAnsi="Times New Roman" w:cs="Times New Roman"/>
          <w:color w:val="000000" w:themeColor="text1"/>
          <w:sz w:val="24"/>
          <w:szCs w:val="24"/>
          <w:lang w:eastAsia="ru-RU"/>
        </w:rPr>
      </w:pPr>
      <w:r w:rsidRPr="00572E7E">
        <w:rPr>
          <w:rFonts w:ascii="Times New Roman" w:eastAsia="Times New Roman" w:hAnsi="Times New Roman" w:cs="Times New Roman"/>
          <w:color w:val="000000" w:themeColor="text1"/>
          <w:sz w:val="24"/>
          <w:szCs w:val="24"/>
          <w:lang w:eastAsia="ru-RU"/>
        </w:rPr>
        <w:t xml:space="preserve">- </w:t>
      </w:r>
      <w:r w:rsidRPr="000B7447">
        <w:rPr>
          <w:rFonts w:ascii="Times New Roman" w:eastAsia="Times New Roman" w:hAnsi="Times New Roman" w:cs="Times New Roman"/>
          <w:color w:val="000000" w:themeColor="text1"/>
          <w:sz w:val="24"/>
          <w:szCs w:val="24"/>
          <w:lang w:eastAsia="ru-RU"/>
        </w:rPr>
        <w:t>постановки земельного участка на кадастровый учет;</w:t>
      </w:r>
    </w:p>
    <w:p w:rsidR="00572E7E" w:rsidRPr="00572E7E" w:rsidRDefault="00572E7E" w:rsidP="00572E7E">
      <w:pPr>
        <w:spacing w:after="0" w:line="0" w:lineRule="atLeast"/>
        <w:ind w:left="720"/>
        <w:jc w:val="center"/>
        <w:rPr>
          <w:rFonts w:ascii="Times New Roman" w:eastAsia="Times New Roman" w:hAnsi="Times New Roman" w:cs="Times New Roman"/>
          <w:color w:val="000000" w:themeColor="text1"/>
          <w:sz w:val="24"/>
          <w:szCs w:val="24"/>
          <w:lang w:eastAsia="ru-RU"/>
        </w:rPr>
      </w:pPr>
      <w:r w:rsidRPr="00572E7E">
        <w:rPr>
          <w:rFonts w:ascii="Times New Roman" w:eastAsia="Times New Roman" w:hAnsi="Times New Roman" w:cs="Times New Roman"/>
          <w:color w:val="000000" w:themeColor="text1"/>
          <w:sz w:val="24"/>
          <w:szCs w:val="24"/>
          <w:lang w:eastAsia="ru-RU"/>
        </w:rPr>
        <w:t xml:space="preserve">- </w:t>
      </w:r>
      <w:r w:rsidRPr="000B7447">
        <w:rPr>
          <w:rFonts w:ascii="Times New Roman" w:eastAsia="Times New Roman" w:hAnsi="Times New Roman" w:cs="Times New Roman"/>
          <w:color w:val="000000" w:themeColor="text1"/>
          <w:sz w:val="24"/>
          <w:szCs w:val="24"/>
          <w:lang w:eastAsia="ru-RU"/>
        </w:rPr>
        <w:t>изготовления технического плана капитального гаража.</w:t>
      </w:r>
    </w:p>
    <w:p w:rsidR="00572E7E" w:rsidRPr="00572E7E" w:rsidRDefault="00572E7E" w:rsidP="00572E7E">
      <w:pPr>
        <w:spacing w:after="0" w:line="0" w:lineRule="atLeast"/>
        <w:jc w:val="center"/>
        <w:rPr>
          <w:rFonts w:ascii="Times New Roman" w:eastAsia="Times New Roman" w:hAnsi="Times New Roman" w:cs="Times New Roman"/>
          <w:noProof/>
          <w:color w:val="000000" w:themeColor="text1"/>
          <w:sz w:val="20"/>
          <w:szCs w:val="20"/>
          <w:lang w:eastAsia="ru-RU"/>
        </w:rPr>
      </w:pPr>
      <w:r w:rsidRPr="000B7447">
        <w:rPr>
          <w:rFonts w:ascii="Cambria Math" w:eastAsia="Times New Roman" w:hAnsi="Cambria Math" w:cs="Cambria Math"/>
          <w:sz w:val="20"/>
          <w:szCs w:val="20"/>
          <w:lang w:eastAsia="ru-RU"/>
        </w:rPr>
        <w:t>⇓</w:t>
      </w:r>
    </w:p>
    <w:p w:rsidR="00572E7E" w:rsidRPr="00572E7E" w:rsidRDefault="00572E7E" w:rsidP="00572E7E">
      <w:pPr>
        <w:spacing w:after="0" w:line="0" w:lineRule="atLeast"/>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Гражданин направляет в орган, уполномоченный на предоставление ЗУ, технический план гаража</w:t>
      </w:r>
    </w:p>
    <w:p w:rsidR="00572E7E" w:rsidRPr="00572E7E" w:rsidRDefault="00572E7E" w:rsidP="00572E7E">
      <w:pPr>
        <w:spacing w:after="0" w:line="0" w:lineRule="atLeast"/>
        <w:jc w:val="center"/>
        <w:rPr>
          <w:rFonts w:ascii="Times New Roman" w:eastAsia="Times New Roman" w:hAnsi="Times New Roman" w:cs="Times New Roman"/>
          <w:noProof/>
          <w:color w:val="000000" w:themeColor="text1"/>
          <w:sz w:val="20"/>
          <w:szCs w:val="20"/>
          <w:lang w:eastAsia="ru-RU"/>
        </w:rPr>
      </w:pPr>
      <w:r w:rsidRPr="000B7447">
        <w:rPr>
          <w:rFonts w:ascii="Cambria Math" w:eastAsia="Times New Roman" w:hAnsi="Cambria Math" w:cs="Cambria Math"/>
          <w:sz w:val="20"/>
          <w:szCs w:val="20"/>
          <w:lang w:eastAsia="ru-RU"/>
        </w:rPr>
        <w:t>⇓</w:t>
      </w:r>
    </w:p>
    <w:p w:rsidR="00572E7E" w:rsidRPr="00572E7E" w:rsidRDefault="00572E7E" w:rsidP="00572E7E">
      <w:pPr>
        <w:spacing w:after="0" w:line="0" w:lineRule="atLeast"/>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Орган, уполномоченный на предоставление земельного участка принимает решение о предоставлении земельного участка в собственность бесплатно</w:t>
      </w:r>
    </w:p>
    <w:p w:rsidR="00572E7E" w:rsidRPr="00572E7E" w:rsidRDefault="00572E7E" w:rsidP="00572E7E">
      <w:pPr>
        <w:spacing w:after="0" w:line="0" w:lineRule="atLeast"/>
        <w:jc w:val="center"/>
        <w:rPr>
          <w:rFonts w:ascii="Times New Roman" w:eastAsia="Times New Roman" w:hAnsi="Times New Roman" w:cs="Times New Roman"/>
          <w:noProof/>
          <w:color w:val="000000" w:themeColor="text1"/>
          <w:sz w:val="20"/>
          <w:szCs w:val="20"/>
          <w:lang w:eastAsia="ru-RU"/>
        </w:rPr>
      </w:pPr>
      <w:r w:rsidRPr="000B7447">
        <w:rPr>
          <w:rFonts w:ascii="Cambria Math" w:eastAsia="Times New Roman" w:hAnsi="Cambria Math" w:cs="Cambria Math"/>
          <w:sz w:val="20"/>
          <w:szCs w:val="20"/>
          <w:lang w:eastAsia="ru-RU"/>
        </w:rPr>
        <w:t>⇓</w:t>
      </w:r>
    </w:p>
    <w:p w:rsidR="00572E7E" w:rsidRPr="00572E7E" w:rsidRDefault="00572E7E" w:rsidP="00572E7E">
      <w:pPr>
        <w:spacing w:after="0" w:line="0" w:lineRule="atLeast"/>
        <w:jc w:val="center"/>
        <w:rPr>
          <w:rFonts w:ascii="Times New Roman" w:eastAsia="Times New Roman" w:hAnsi="Times New Roman" w:cs="Times New Roman"/>
          <w:color w:val="000000" w:themeColor="text1"/>
          <w:sz w:val="24"/>
          <w:szCs w:val="24"/>
          <w:lang w:eastAsia="ru-RU"/>
        </w:rPr>
      </w:pPr>
      <w:r w:rsidRPr="000B7447">
        <w:rPr>
          <w:rFonts w:ascii="Times New Roman" w:eastAsia="Times New Roman" w:hAnsi="Times New Roman" w:cs="Times New Roman"/>
          <w:color w:val="000000" w:themeColor="text1"/>
          <w:sz w:val="24"/>
          <w:szCs w:val="24"/>
          <w:lang w:eastAsia="ru-RU"/>
        </w:rPr>
        <w:t>Орган, уполномоченный на предоставление ЗУ направляет докум</w:t>
      </w:r>
      <w:r w:rsidR="008F0A13">
        <w:rPr>
          <w:rFonts w:ascii="Times New Roman" w:eastAsia="Times New Roman" w:hAnsi="Times New Roman" w:cs="Times New Roman"/>
          <w:color w:val="000000" w:themeColor="text1"/>
          <w:sz w:val="24"/>
          <w:szCs w:val="24"/>
          <w:lang w:eastAsia="ru-RU"/>
        </w:rPr>
        <w:t xml:space="preserve">енты в </w:t>
      </w:r>
      <w:proofErr w:type="spellStart"/>
      <w:r w:rsidR="008F0A13">
        <w:rPr>
          <w:rFonts w:ascii="Times New Roman" w:eastAsia="Times New Roman" w:hAnsi="Times New Roman" w:cs="Times New Roman"/>
          <w:color w:val="000000" w:themeColor="text1"/>
          <w:sz w:val="24"/>
          <w:szCs w:val="24"/>
          <w:lang w:eastAsia="ru-RU"/>
        </w:rPr>
        <w:t>Росреестр</w:t>
      </w:r>
      <w:proofErr w:type="spellEnd"/>
      <w:r w:rsidR="008F0A13">
        <w:rPr>
          <w:rFonts w:ascii="Times New Roman" w:eastAsia="Times New Roman" w:hAnsi="Times New Roman" w:cs="Times New Roman"/>
          <w:color w:val="000000" w:themeColor="text1"/>
          <w:sz w:val="24"/>
          <w:szCs w:val="24"/>
          <w:lang w:eastAsia="ru-RU"/>
        </w:rPr>
        <w:t xml:space="preserve"> для регистрации</w:t>
      </w:r>
      <w:r w:rsidRPr="000B7447">
        <w:rPr>
          <w:rFonts w:ascii="Times New Roman" w:eastAsia="Times New Roman" w:hAnsi="Times New Roman" w:cs="Times New Roman"/>
          <w:color w:val="000000" w:themeColor="text1"/>
          <w:sz w:val="24"/>
          <w:szCs w:val="24"/>
          <w:lang w:eastAsia="ru-RU"/>
        </w:rPr>
        <w:t xml:space="preserve"> права собственности на гараж и земельный участок</w:t>
      </w:r>
    </w:p>
    <w:p w:rsidR="00572E7E" w:rsidRPr="000B7447" w:rsidRDefault="00572E7E" w:rsidP="00572E7E">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DD0D7A" w:rsidRPr="00DD0D7A" w:rsidRDefault="00DD0D7A" w:rsidP="00DD0D7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DD0D7A">
        <w:rPr>
          <w:rFonts w:ascii="Times New Roman" w:eastAsia="Times New Roman" w:hAnsi="Times New Roman" w:cs="Times New Roman"/>
          <w:b/>
          <w:sz w:val="28"/>
          <w:szCs w:val="28"/>
          <w:lang w:eastAsia="ru-RU"/>
        </w:rPr>
        <w:t>Бланки заявлений и образцы заполнения размещены на сайте kumi-kemerovo.ru (</w:t>
      </w:r>
      <w:r w:rsidR="008F0A13">
        <w:rPr>
          <w:rFonts w:ascii="Times New Roman" w:eastAsia="Times New Roman" w:hAnsi="Times New Roman" w:cs="Times New Roman"/>
          <w:b/>
          <w:sz w:val="28"/>
          <w:szCs w:val="28"/>
          <w:lang w:eastAsia="ru-RU"/>
        </w:rPr>
        <w:t>вкладка З</w:t>
      </w:r>
      <w:r w:rsidRPr="00DD0D7A">
        <w:rPr>
          <w:rFonts w:ascii="Times New Roman" w:eastAsia="Times New Roman" w:hAnsi="Times New Roman" w:cs="Times New Roman"/>
          <w:b/>
          <w:sz w:val="28"/>
          <w:szCs w:val="28"/>
          <w:lang w:eastAsia="ru-RU"/>
        </w:rPr>
        <w:t>емля, бланки заявлений)</w:t>
      </w:r>
      <w:r w:rsidR="008F0A13">
        <w:rPr>
          <w:rFonts w:ascii="Times New Roman" w:eastAsia="Times New Roman" w:hAnsi="Times New Roman" w:cs="Times New Roman"/>
          <w:b/>
          <w:sz w:val="28"/>
          <w:szCs w:val="28"/>
          <w:lang w:eastAsia="ru-RU"/>
        </w:rPr>
        <w:t>.</w:t>
      </w:r>
    </w:p>
    <w:p w:rsidR="000B7447" w:rsidRPr="000B7447" w:rsidRDefault="000B7447" w:rsidP="000B7447">
      <w:pPr>
        <w:spacing w:after="0" w:line="240" w:lineRule="auto"/>
        <w:rPr>
          <w:rFonts w:ascii="Times New Roman" w:eastAsia="Times New Roman" w:hAnsi="Times New Roman" w:cs="Times New Roman"/>
          <w:sz w:val="24"/>
          <w:szCs w:val="24"/>
          <w:lang w:eastAsia="ru-RU"/>
        </w:rPr>
      </w:pPr>
    </w:p>
    <w:p w:rsidR="000B7447" w:rsidRPr="00281D57" w:rsidRDefault="000B7447" w:rsidP="000B7447">
      <w:pPr>
        <w:pStyle w:val="a4"/>
        <w:rPr>
          <w:color w:val="000000" w:themeColor="text1"/>
        </w:rPr>
      </w:pPr>
    </w:p>
    <w:p w:rsidR="000B7447" w:rsidRPr="000B7447" w:rsidRDefault="000B7447" w:rsidP="00DD0D7A">
      <w:pPr>
        <w:pStyle w:val="a4"/>
      </w:pPr>
      <w:r w:rsidRPr="000B7447">
        <w:t> </w:t>
      </w:r>
    </w:p>
    <w:sectPr w:rsidR="000B7447" w:rsidRPr="000B7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352"/>
    <w:multiLevelType w:val="multilevel"/>
    <w:tmpl w:val="612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D7FB3"/>
    <w:multiLevelType w:val="multilevel"/>
    <w:tmpl w:val="949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6C85"/>
    <w:multiLevelType w:val="multilevel"/>
    <w:tmpl w:val="F454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D93DC4"/>
    <w:multiLevelType w:val="multilevel"/>
    <w:tmpl w:val="9BF8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624A5"/>
    <w:multiLevelType w:val="multilevel"/>
    <w:tmpl w:val="03D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731E4"/>
    <w:multiLevelType w:val="multilevel"/>
    <w:tmpl w:val="81DE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3447A"/>
    <w:multiLevelType w:val="multilevel"/>
    <w:tmpl w:val="9FD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506BF"/>
    <w:multiLevelType w:val="multilevel"/>
    <w:tmpl w:val="1E68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E43B0"/>
    <w:multiLevelType w:val="multilevel"/>
    <w:tmpl w:val="F426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A070D"/>
    <w:multiLevelType w:val="multilevel"/>
    <w:tmpl w:val="5D4C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3A3BD4"/>
    <w:multiLevelType w:val="multilevel"/>
    <w:tmpl w:val="F074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10"/>
  </w:num>
  <w:num w:numId="5">
    <w:abstractNumId w:val="7"/>
  </w:num>
  <w:num w:numId="6">
    <w:abstractNumId w:val="3"/>
  </w:num>
  <w:num w:numId="7">
    <w:abstractNumId w:val="5"/>
  </w:num>
  <w:num w:numId="8">
    <w:abstractNumId w:val="9"/>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E9"/>
    <w:rsid w:val="00005847"/>
    <w:rsid w:val="000A08E9"/>
    <w:rsid w:val="000B7447"/>
    <w:rsid w:val="002301F0"/>
    <w:rsid w:val="00250C61"/>
    <w:rsid w:val="00281D57"/>
    <w:rsid w:val="005316AE"/>
    <w:rsid w:val="0053617E"/>
    <w:rsid w:val="00572E7E"/>
    <w:rsid w:val="008F0A13"/>
    <w:rsid w:val="00984914"/>
    <w:rsid w:val="009B4014"/>
    <w:rsid w:val="009E37BB"/>
    <w:rsid w:val="00A1407B"/>
    <w:rsid w:val="00BC5BB0"/>
    <w:rsid w:val="00D16807"/>
    <w:rsid w:val="00DD0D7A"/>
    <w:rsid w:val="00E4393B"/>
    <w:rsid w:val="00EF5E81"/>
    <w:rsid w:val="00F94FA6"/>
    <w:rsid w:val="00FB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4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447"/>
    <w:rPr>
      <w:rFonts w:ascii="Times New Roman" w:eastAsia="Times New Roman" w:hAnsi="Times New Roman" w:cs="Times New Roman"/>
      <w:b/>
      <w:bCs/>
      <w:sz w:val="36"/>
      <w:szCs w:val="36"/>
      <w:lang w:eastAsia="ru-RU"/>
    </w:rPr>
  </w:style>
  <w:style w:type="character" w:styleId="a3">
    <w:name w:val="Strong"/>
    <w:basedOn w:val="a0"/>
    <w:uiPriority w:val="22"/>
    <w:qFormat/>
    <w:rsid w:val="000B7447"/>
    <w:rPr>
      <w:b/>
      <w:bCs/>
    </w:rPr>
  </w:style>
  <w:style w:type="paragraph" w:styleId="a4">
    <w:name w:val="Normal (Web)"/>
    <w:basedOn w:val="a"/>
    <w:uiPriority w:val="99"/>
    <w:unhideWhenUsed/>
    <w:rsid w:val="000B7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39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93B"/>
    <w:rPr>
      <w:rFonts w:ascii="Tahoma" w:hAnsi="Tahoma" w:cs="Tahoma"/>
      <w:sz w:val="16"/>
      <w:szCs w:val="16"/>
    </w:rPr>
  </w:style>
  <w:style w:type="paragraph" w:styleId="a7">
    <w:name w:val="List Paragraph"/>
    <w:basedOn w:val="a"/>
    <w:uiPriority w:val="34"/>
    <w:qFormat/>
    <w:rsid w:val="00281D57"/>
    <w:pPr>
      <w:ind w:left="720"/>
      <w:contextualSpacing/>
    </w:pPr>
  </w:style>
  <w:style w:type="table" w:styleId="a8">
    <w:name w:val="Table Grid"/>
    <w:basedOn w:val="a1"/>
    <w:uiPriority w:val="59"/>
    <w:rsid w:val="0053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DD0D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74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7447"/>
    <w:rPr>
      <w:rFonts w:ascii="Times New Roman" w:eastAsia="Times New Roman" w:hAnsi="Times New Roman" w:cs="Times New Roman"/>
      <w:b/>
      <w:bCs/>
      <w:sz w:val="36"/>
      <w:szCs w:val="36"/>
      <w:lang w:eastAsia="ru-RU"/>
    </w:rPr>
  </w:style>
  <w:style w:type="character" w:styleId="a3">
    <w:name w:val="Strong"/>
    <w:basedOn w:val="a0"/>
    <w:uiPriority w:val="22"/>
    <w:qFormat/>
    <w:rsid w:val="000B7447"/>
    <w:rPr>
      <w:b/>
      <w:bCs/>
    </w:rPr>
  </w:style>
  <w:style w:type="paragraph" w:styleId="a4">
    <w:name w:val="Normal (Web)"/>
    <w:basedOn w:val="a"/>
    <w:uiPriority w:val="99"/>
    <w:unhideWhenUsed/>
    <w:rsid w:val="000B7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39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93B"/>
    <w:rPr>
      <w:rFonts w:ascii="Tahoma" w:hAnsi="Tahoma" w:cs="Tahoma"/>
      <w:sz w:val="16"/>
      <w:szCs w:val="16"/>
    </w:rPr>
  </w:style>
  <w:style w:type="paragraph" w:styleId="a7">
    <w:name w:val="List Paragraph"/>
    <w:basedOn w:val="a"/>
    <w:uiPriority w:val="34"/>
    <w:qFormat/>
    <w:rsid w:val="00281D57"/>
    <w:pPr>
      <w:ind w:left="720"/>
      <w:contextualSpacing/>
    </w:pPr>
  </w:style>
  <w:style w:type="table" w:styleId="a8">
    <w:name w:val="Table Grid"/>
    <w:basedOn w:val="a1"/>
    <w:uiPriority w:val="59"/>
    <w:rsid w:val="00531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DD0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2389">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1148666257">
      <w:bodyDiv w:val="1"/>
      <w:marLeft w:val="0"/>
      <w:marRight w:val="0"/>
      <w:marTop w:val="0"/>
      <w:marBottom w:val="0"/>
      <w:divBdr>
        <w:top w:val="none" w:sz="0" w:space="0" w:color="auto"/>
        <w:left w:val="none" w:sz="0" w:space="0" w:color="auto"/>
        <w:bottom w:val="none" w:sz="0" w:space="0" w:color="auto"/>
        <w:right w:val="none" w:sz="0" w:space="0" w:color="auto"/>
      </w:divBdr>
    </w:div>
    <w:div w:id="13518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2004</Words>
  <Characters>11428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sherbina</dc:creator>
  <cp:keywords/>
  <dc:description/>
  <cp:lastModifiedBy>sherbina</cp:lastModifiedBy>
  <cp:revision>7</cp:revision>
  <cp:lastPrinted>2021-11-26T06:56:00Z</cp:lastPrinted>
  <dcterms:created xsi:type="dcterms:W3CDTF">2021-11-26T03:48:00Z</dcterms:created>
  <dcterms:modified xsi:type="dcterms:W3CDTF">2021-11-26T06:56:00Z</dcterms:modified>
</cp:coreProperties>
</file>